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C53" w:rsidRDefault="00D300BC">
      <w:r w:rsidRPr="00D300BC">
        <w:rPr>
          <w:noProof/>
        </w:rPr>
        <w:drawing>
          <wp:inline distT="0" distB="0" distL="0" distR="0">
            <wp:extent cx="5943600" cy="1254868"/>
            <wp:effectExtent l="0" t="0" r="0" b="2540"/>
            <wp:docPr id="1" name="Picture 1" descr="C:\Users\dane.duke\Desktop\PIO\Letter Hea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e.duke\Desktop\PIO\Letter Head .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54868"/>
                    </a:xfrm>
                    <a:prstGeom prst="rect">
                      <a:avLst/>
                    </a:prstGeom>
                    <a:noFill/>
                    <a:ln>
                      <a:noFill/>
                    </a:ln>
                  </pic:spPr>
                </pic:pic>
              </a:graphicData>
            </a:graphic>
          </wp:inline>
        </w:drawing>
      </w:r>
    </w:p>
    <w:p w:rsidR="00435C7A" w:rsidRDefault="00394A6D" w:rsidP="00C2771E">
      <w:pPr>
        <w:rPr>
          <w:b/>
        </w:rPr>
      </w:pPr>
      <w:r w:rsidRPr="00394A6D">
        <w:rPr>
          <w:b/>
        </w:rPr>
        <w:t>Vehicle Co</w:t>
      </w:r>
      <w:r>
        <w:rPr>
          <w:b/>
        </w:rPr>
        <w:t xml:space="preserve">llision Results in One Fatality, </w:t>
      </w:r>
      <w:r w:rsidR="00A83891">
        <w:rPr>
          <w:b/>
        </w:rPr>
        <w:t xml:space="preserve">Two Others with Significant Injuries </w:t>
      </w:r>
    </w:p>
    <w:p w:rsidR="00D96439" w:rsidRDefault="002234F7" w:rsidP="00C2771E">
      <w:r>
        <w:t xml:space="preserve">For Immediate Release: </w:t>
      </w:r>
      <w:r w:rsidR="00394A6D" w:rsidRPr="00394A6D">
        <w:t>07/03/2024</w:t>
      </w:r>
    </w:p>
    <w:p w:rsidR="00394A6D" w:rsidRDefault="002234F7" w:rsidP="00C2771E">
      <w:pPr>
        <w:rPr>
          <w:rStyle w:val="Hyperlink"/>
        </w:rPr>
      </w:pPr>
      <w:r>
        <w:t xml:space="preserve">Contact: Sgt. Dane Duke – </w:t>
      </w:r>
      <w:hyperlink r:id="rId5" w:history="1">
        <w:r w:rsidRPr="00472D34">
          <w:rPr>
            <w:rStyle w:val="Hyperlink"/>
          </w:rPr>
          <w:t>dane.duke@bartholomew.in.gov</w:t>
        </w:r>
      </w:hyperlink>
    </w:p>
    <w:p w:rsidR="00A83891" w:rsidRDefault="00A83891" w:rsidP="002234F7"/>
    <w:p w:rsidR="00373633" w:rsidRDefault="00394A6D" w:rsidP="002234F7">
      <w:r>
        <w:t>On 07/02/2024 at approximately 4:11 PM deputies from the Bartholomew County Sheriff’s Office responded to a two vehicle collision at the inters</w:t>
      </w:r>
      <w:r w:rsidR="0066559C">
        <w:t xml:space="preserve">ection of E 100 S and S 525 E.  </w:t>
      </w:r>
      <w:r w:rsidR="00CA02A3">
        <w:t>Upon arrival, deputies observed a Chevrolet Impala</w:t>
      </w:r>
      <w:r w:rsidR="00C1601D">
        <w:t xml:space="preserve"> with extensive damage in which</w:t>
      </w:r>
      <w:r w:rsidR="00CA02A3">
        <w:t xml:space="preserve"> </w:t>
      </w:r>
      <w:r w:rsidR="0066559C">
        <w:t xml:space="preserve">both </w:t>
      </w:r>
      <w:r w:rsidR="00CA02A3">
        <w:t>occupants were trapped inside the vehi</w:t>
      </w:r>
      <w:r w:rsidR="0066559C">
        <w:t>cle.  The other involved vehicle a Chevrolet pickup truck</w:t>
      </w:r>
      <w:r w:rsidR="008D0B10">
        <w:t xml:space="preserve"> also with extensive damage had</w:t>
      </w:r>
      <w:r w:rsidR="00C1601D">
        <w:t xml:space="preserve"> </w:t>
      </w:r>
      <w:r w:rsidR="0066559C">
        <w:t xml:space="preserve">a single occupant who was also entrapped.  </w:t>
      </w:r>
    </w:p>
    <w:p w:rsidR="0066559C" w:rsidRDefault="0066559C" w:rsidP="002234F7"/>
    <w:p w:rsidR="00A83891" w:rsidRDefault="0066559C" w:rsidP="002234F7">
      <w:r>
        <w:t>Personnel from several responding fire departments extric</w:t>
      </w:r>
      <w:bookmarkStart w:id="0" w:name="_GoBack"/>
      <w:bookmarkEnd w:id="0"/>
      <w:r>
        <w:t xml:space="preserve">ated the occupants from both vehicles.  </w:t>
      </w:r>
      <w:r w:rsidR="00A83891">
        <w:t>The driver of the Chevrolet truck, Tyler Myers 21yo of Bedford, was transported to Methodist Hospital by helicopter with significant injuries.  The passenger of the Impala, Christopher Harris 47yo of Greensburg, was</w:t>
      </w:r>
      <w:r w:rsidR="00C1601D">
        <w:t xml:space="preserve"> also</w:t>
      </w:r>
      <w:r w:rsidR="00A83891">
        <w:t xml:space="preserve"> f</w:t>
      </w:r>
      <w:r w:rsidR="00C1601D">
        <w:t>lown by</w:t>
      </w:r>
      <w:r w:rsidR="00A83891">
        <w:t xml:space="preserve"> helicopter to Methodist</w:t>
      </w:r>
      <w:r w:rsidR="00C1601D">
        <w:t xml:space="preserve"> Hospital</w:t>
      </w:r>
      <w:r w:rsidR="00A83891">
        <w:t xml:space="preserve"> with severe injuries.  The driver of the Impala, Tonya Whiteside </w:t>
      </w:r>
      <w:r w:rsidR="00C1601D">
        <w:t>51yo of Greensburg, was given</w:t>
      </w:r>
      <w:r w:rsidR="00A83891">
        <w:t xml:space="preserve"> aid on scene by emergency medical personnel however she was pronounced deceased at the scene.   </w:t>
      </w:r>
    </w:p>
    <w:p w:rsidR="00A83891" w:rsidRDefault="00A83891" w:rsidP="002234F7"/>
    <w:p w:rsidR="00A83891" w:rsidRDefault="00A83891" w:rsidP="002234F7">
      <w:r>
        <w:t>At this time the preliminary investigation indicates that the Impala disregarded a stop sign at the intersection and entered the interse</w:t>
      </w:r>
      <w:r w:rsidR="00C1601D">
        <w:t xml:space="preserve">ction resulting the collision.  Neither drugs or alcohol are believed to be a factor in the incident at this point in the investigation.  This investigation is ongoing by the Bartholomew County Accident Reconstruction Team.  </w:t>
      </w:r>
    </w:p>
    <w:p w:rsidR="0066559C" w:rsidRPr="0066559C" w:rsidRDefault="0066559C" w:rsidP="002234F7">
      <w:pPr>
        <w:rPr>
          <w:color w:val="0563C1" w:themeColor="hyperlink"/>
          <w:u w:val="single"/>
        </w:rPr>
      </w:pPr>
    </w:p>
    <w:p w:rsidR="00493F75" w:rsidRDefault="00493F75" w:rsidP="002234F7"/>
    <w:p w:rsidR="003A1393" w:rsidRDefault="003A1393" w:rsidP="002234F7"/>
    <w:p w:rsidR="00C2771E" w:rsidRDefault="00C2771E" w:rsidP="00C2771E"/>
    <w:p w:rsidR="00C2771E" w:rsidRDefault="00C2771E" w:rsidP="00C2771E"/>
    <w:p w:rsidR="00D300BC" w:rsidRDefault="00D300BC"/>
    <w:sectPr w:rsidR="00D300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BC"/>
    <w:rsid w:val="00033E21"/>
    <w:rsid w:val="000C146A"/>
    <w:rsid w:val="002234F7"/>
    <w:rsid w:val="002F6106"/>
    <w:rsid w:val="00373633"/>
    <w:rsid w:val="00394A6D"/>
    <w:rsid w:val="003A1393"/>
    <w:rsid w:val="00435C7A"/>
    <w:rsid w:val="0047733B"/>
    <w:rsid w:val="00493F75"/>
    <w:rsid w:val="004A5AEB"/>
    <w:rsid w:val="005A5C53"/>
    <w:rsid w:val="0066559C"/>
    <w:rsid w:val="00693422"/>
    <w:rsid w:val="00826272"/>
    <w:rsid w:val="008D0B10"/>
    <w:rsid w:val="009B7C67"/>
    <w:rsid w:val="00A2633A"/>
    <w:rsid w:val="00A83891"/>
    <w:rsid w:val="00A8412E"/>
    <w:rsid w:val="00B36ECE"/>
    <w:rsid w:val="00BD5CC9"/>
    <w:rsid w:val="00C1601D"/>
    <w:rsid w:val="00C2771E"/>
    <w:rsid w:val="00C36A71"/>
    <w:rsid w:val="00C46E98"/>
    <w:rsid w:val="00CA02A3"/>
    <w:rsid w:val="00D300BC"/>
    <w:rsid w:val="00D96439"/>
    <w:rsid w:val="00DD727D"/>
    <w:rsid w:val="00DF135D"/>
    <w:rsid w:val="00F8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41FE5"/>
  <w15:chartTrackingRefBased/>
  <w15:docId w15:val="{86F93CA7-AD43-4F70-91B0-FAF1D53E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34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ne.duke@bartholomew.in.go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Duke</dc:creator>
  <cp:keywords/>
  <dc:description/>
  <cp:lastModifiedBy>Dane Duke</cp:lastModifiedBy>
  <cp:revision>4</cp:revision>
  <dcterms:created xsi:type="dcterms:W3CDTF">2024-07-03T17:48:00Z</dcterms:created>
  <dcterms:modified xsi:type="dcterms:W3CDTF">2024-07-03T18:09:00Z</dcterms:modified>
</cp:coreProperties>
</file>